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AB29CA" w:rsidTr="00AB29CA">
        <w:trPr>
          <w:cantSplit/>
          <w:trHeight w:val="360"/>
        </w:trPr>
        <w:tc>
          <w:tcPr>
            <w:tcW w:w="3980" w:type="dxa"/>
            <w:vMerge w:val="restart"/>
          </w:tcPr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</w:p>
          <w:p w:rsidR="00AB29CA" w:rsidRDefault="00AB2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AB29CA" w:rsidRDefault="00AB29CA"/>
          <w:p w:rsidR="00AB29CA" w:rsidRDefault="00AB29C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05.08.2021 г.  №  60 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AB29CA" w:rsidRDefault="00AB2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Шестаковка</w:t>
            </w:r>
          </w:p>
          <w:p w:rsidR="00AB29CA" w:rsidRDefault="00AB29CA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AB29CA" w:rsidTr="00AB29C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B29CA" w:rsidRDefault="00AB29CA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AB29CA" w:rsidRDefault="00AB29CA" w:rsidP="00AB29CA">
      <w:pPr>
        <w:rPr>
          <w:b/>
          <w:i/>
          <w:sz w:val="48"/>
          <w:szCs w:val="48"/>
        </w:rPr>
      </w:pPr>
    </w:p>
    <w:p w:rsidR="00AB29CA" w:rsidRDefault="00AB29CA" w:rsidP="00AB29CA">
      <w:pPr>
        <w:shd w:val="clear" w:color="auto" w:fill="FFFFFF"/>
        <w:spacing w:after="451"/>
        <w:jc w:val="both"/>
        <w:rPr>
          <w:sz w:val="28"/>
          <w:szCs w:val="28"/>
        </w:rPr>
      </w:pPr>
    </w:p>
    <w:p w:rsidR="00AB29CA" w:rsidRDefault="00AB29CA" w:rsidP="00AB29CA">
      <w:pPr>
        <w:shd w:val="clear" w:color="auto" w:fill="FFFFFF"/>
        <w:spacing w:after="451"/>
        <w:jc w:val="both"/>
        <w:rPr>
          <w:sz w:val="28"/>
          <w:szCs w:val="28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B29CA" w:rsidRDefault="008C6745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C6745">
        <w:pict>
          <v:line id="_x0000_s1026" style="position:absolute;z-index:251656192" from="253.3pt,2pt" to="253.35pt,23.35pt">
            <v:stroke startarrowwidth="narrow" startarrowlength="short" endarrowwidth="narrow" endarrowlength="short"/>
          </v:line>
        </w:pict>
      </w:r>
      <w:r w:rsidRPr="008C6745">
        <w:pict>
          <v:line id="_x0000_s1027" style="position:absolute;z-index:251657216" from="232pt,2pt" to="253.35pt,2.05pt">
            <v:stroke startarrowwidth="narrow" startarrowlength="short" endarrowwidth="narrow" endarrowlength="short"/>
          </v:line>
        </w:pict>
      </w:r>
      <w:r w:rsidRPr="008C6745">
        <w:pict>
          <v:line id="_x0000_s1028" style="position:absolute;z-index:251658240" from="-6.4pt,2.05pt" to="14.95pt,2.1pt">
            <v:stroke startarrowwidth="narrow" startarrowlength="short" endarrowwidth="narrow" endarrowlength="short"/>
          </v:line>
        </w:pict>
      </w:r>
      <w:r w:rsidRPr="008C6745">
        <w:pict>
          <v:line id="_x0000_s1029" style="position:absolute;z-index:251659264" from="-5.9pt,2.05pt" to="-5.85pt,23.4pt">
            <v:stroke startarrowwidth="narrow" startarrowlength="short" endarrowwidth="narrow" endarrowlength="short"/>
          </v:line>
        </w:pict>
      </w:r>
      <w:r w:rsidR="00AB29CA">
        <w:rPr>
          <w:rFonts w:ascii="Times New Roman" w:hAnsi="Times New Roman" w:cs="Times New Roman"/>
          <w:b w:val="0"/>
          <w:sz w:val="26"/>
          <w:szCs w:val="26"/>
        </w:rPr>
        <w:t xml:space="preserve">О введении ограничительных мероприятий </w:t>
      </w: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(карантина)  на  территории жилого дома, </w:t>
      </w: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расположенного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по  адресу:  Оренбургская</w:t>
      </w: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область, Ташлинский район,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17</w:t>
      </w:r>
    </w:p>
    <w:p w:rsidR="00AB29CA" w:rsidRDefault="00AB29CA" w:rsidP="00AB29CA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)», Уставом  муниципального образования Шестаковский сельсовет Ташлинского района Оренбургской области, предложением главного государственного санитарного врача по городу Сорочинску,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Сорочинскому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району, Александровскому, Илекскому, Красногвардейскому,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Новосергиевскому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Переволоцкому, Ташлинскому районам Оренбургской области от 15.04.2020 года, в целях предотвращения угрозы распространения новой коронавирусной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инфекции (2019-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Ввести ограничительные мероприятия (карантин) на территории жилого дома, расположенного по адресу: Оренбургская область, Ташлинский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29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период с </w:t>
      </w:r>
      <w:r w:rsidR="00A3232C">
        <w:rPr>
          <w:rFonts w:ascii="Times New Roman" w:hAnsi="Times New Roman" w:cs="Times New Roman"/>
          <w:b w:val="0"/>
          <w:sz w:val="28"/>
          <w:szCs w:val="28"/>
        </w:rPr>
        <w:t>05.08.2021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3232C">
        <w:rPr>
          <w:rFonts w:ascii="Times New Roman" w:hAnsi="Times New Roman" w:cs="Times New Roman"/>
          <w:b w:val="0"/>
          <w:sz w:val="28"/>
          <w:szCs w:val="28"/>
        </w:rPr>
        <w:t>19.08.2021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</w:p>
    <w:p w:rsid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Установить режим изоляции граждан по месту жительства в жилом доме, расположенном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17</w:t>
      </w:r>
    </w:p>
    <w:p w:rsid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Ограничить вход и выход лиц, временно или постоянно проживающих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17</w:t>
      </w:r>
    </w:p>
    <w:p w:rsidR="00AB29CA" w:rsidRP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недопущения дальнейшего распространения коронавирусной инфекции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Шестаковвский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сельсовет.</w:t>
      </w:r>
    </w:p>
    <w:p w:rsidR="00AB29CA" w:rsidRPr="00AB29CA" w:rsidRDefault="00AB29CA" w:rsidP="00E1649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Обязать лиц, проживающих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27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4.1. Не покидать без экстренной необходимости место жительства, за исключением случаев: наличия медицинских показаний; обращения за экстренной (неотложной) медицинской помощью и случаев иной прямой угрозы жизни и здоровью.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4.2. Обращаться незамедлительно при появлении признаков респираторного заболевания за медицинской помощью с вызовом медицинского работника на дом.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 Специалисту 1 категории администрации Шестаковского  сельсовета Халитовой Р.И: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B29CA" w:rsidRDefault="00AB29CA" w:rsidP="00AB29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Организовать обеспечение доставки товаров первой необходимости и фармакологических препаратов по назначению врача лицам, указанным в пункте 2 настоящего постановления. 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5.2. </w:t>
      </w:r>
      <w:r>
        <w:rPr>
          <w:rFonts w:ascii="Times New Roman" w:hAnsi="Times New Roman" w:cs="Times New Roman"/>
          <w:b w:val="0"/>
          <w:sz w:val="28"/>
        </w:rPr>
        <w:t>Обеспечить своевременное информирование лиц, указанных в пункте 2 настоящего постановления, о введении ограничительных мероприятий (карантина) по месту их жительства.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5.3. Обеспечить исполнение настоящего постановления и соблюдение  лицами, указанными в пункте 2,  режима изоляции.</w:t>
      </w:r>
    </w:p>
    <w:p w:rsidR="00AB29CA" w:rsidRDefault="00AB29CA" w:rsidP="00AB29CA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5.4. В случае госпитализации больных с подозрением на </w:t>
      </w:r>
      <w:r>
        <w:rPr>
          <w:rFonts w:ascii="Times New Roman" w:hAnsi="Times New Roman" w:cs="Times New Roman"/>
          <w:b w:val="0"/>
          <w:sz w:val="28"/>
          <w:lang w:val="en-US"/>
        </w:rPr>
        <w:t>COVID</w:t>
      </w:r>
      <w:r>
        <w:rPr>
          <w:rFonts w:ascii="Times New Roman" w:hAnsi="Times New Roman" w:cs="Times New Roman"/>
          <w:b w:val="0"/>
          <w:sz w:val="28"/>
        </w:rPr>
        <w:t xml:space="preserve">-19, обеспечить проведение силами специализированной организации дезинфекции по режиму для вирусных инфекций в местах общего пользования (тамбуры, холлы, коридоры, лестничные площадки и марши) многоквартирного жилого дома, расположенного по адресу: Оренбургская область, Ташлинский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аширово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17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7. Постановление вступает в силу после его подписания. </w:t>
      </w:r>
    </w:p>
    <w:p w:rsidR="00AB29CA" w:rsidRDefault="00AB29CA" w:rsidP="00AB29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9CA" w:rsidRDefault="00AB29CA" w:rsidP="00AB29CA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:rsidR="00AB29CA" w:rsidRDefault="00AB29CA" w:rsidP="00AB29CA">
      <w:pPr>
        <w:shd w:val="clear" w:color="auto" w:fill="FFFFFF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 Шестаковского  сельсовета                                               О.Н.Попова</w:t>
      </w:r>
    </w:p>
    <w:p w:rsidR="00AB29CA" w:rsidRDefault="00AB29CA" w:rsidP="00AB29CA">
      <w:pPr>
        <w:shd w:val="clear" w:color="auto" w:fill="FFFFFF"/>
        <w:spacing w:line="326" w:lineRule="exact"/>
        <w:jc w:val="both"/>
        <w:rPr>
          <w:color w:val="000000"/>
        </w:rPr>
      </w:pPr>
    </w:p>
    <w:p w:rsidR="00AB29CA" w:rsidRDefault="00AB29CA" w:rsidP="00AB29CA">
      <w:pPr>
        <w:shd w:val="clear" w:color="auto" w:fill="FFFFFF"/>
        <w:spacing w:line="326" w:lineRule="exact"/>
        <w:jc w:val="both"/>
        <w:rPr>
          <w:color w:val="000000"/>
        </w:rPr>
      </w:pPr>
    </w:p>
    <w:p w:rsidR="00AB29CA" w:rsidRDefault="00AB29CA" w:rsidP="00AB29CA">
      <w:pPr>
        <w:shd w:val="clear" w:color="auto" w:fill="FFFFFF"/>
        <w:spacing w:line="326" w:lineRule="exact"/>
        <w:jc w:val="both"/>
        <w:rPr>
          <w:color w:val="000000"/>
        </w:rPr>
      </w:pPr>
    </w:p>
    <w:p w:rsidR="00AB29CA" w:rsidRDefault="00AB29CA" w:rsidP="00AB29CA">
      <w:pPr>
        <w:shd w:val="clear" w:color="auto" w:fill="FFFFFF"/>
        <w:spacing w:line="326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Разослано: Администрации района, Прокурору района; </w:t>
      </w:r>
      <w:proofErr w:type="spellStart"/>
      <w:r>
        <w:rPr>
          <w:color w:val="000000"/>
          <w:sz w:val="22"/>
          <w:szCs w:val="22"/>
        </w:rPr>
        <w:t>Бикитееву</w:t>
      </w:r>
      <w:proofErr w:type="spellEnd"/>
      <w:r>
        <w:rPr>
          <w:color w:val="000000"/>
          <w:sz w:val="22"/>
          <w:szCs w:val="22"/>
        </w:rPr>
        <w:t xml:space="preserve"> Р.Р.; </w:t>
      </w:r>
      <w:proofErr w:type="spellStart"/>
      <w:r>
        <w:rPr>
          <w:color w:val="000000"/>
          <w:sz w:val="22"/>
          <w:szCs w:val="22"/>
        </w:rPr>
        <w:t>Бикитеевой</w:t>
      </w:r>
      <w:proofErr w:type="spellEnd"/>
      <w:r>
        <w:rPr>
          <w:color w:val="000000"/>
          <w:sz w:val="22"/>
          <w:szCs w:val="22"/>
        </w:rPr>
        <w:t xml:space="preserve"> Р.</w:t>
      </w:r>
      <w:proofErr w:type="gramStart"/>
      <w:r>
        <w:rPr>
          <w:color w:val="000000"/>
          <w:sz w:val="22"/>
          <w:szCs w:val="22"/>
        </w:rPr>
        <w:t>Р</w:t>
      </w:r>
      <w:proofErr w:type="gramEnd"/>
    </w:p>
    <w:p w:rsidR="00AB29CA" w:rsidRDefault="00AB29CA" w:rsidP="00AB29CA">
      <w:pPr>
        <w:shd w:val="clear" w:color="auto" w:fill="FFFFFF"/>
        <w:spacing w:line="326" w:lineRule="exact"/>
        <w:ind w:left="10"/>
        <w:jc w:val="both"/>
        <w:rPr>
          <w:color w:val="000000"/>
        </w:rPr>
      </w:pPr>
    </w:p>
    <w:p w:rsidR="00AB29CA" w:rsidRDefault="00AB29CA" w:rsidP="00AB29CA"/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CA"/>
    <w:rsid w:val="000874E6"/>
    <w:rsid w:val="000F649B"/>
    <w:rsid w:val="0028292A"/>
    <w:rsid w:val="00457AC2"/>
    <w:rsid w:val="004A1B2E"/>
    <w:rsid w:val="00520AEA"/>
    <w:rsid w:val="00532773"/>
    <w:rsid w:val="006F50C8"/>
    <w:rsid w:val="007677EC"/>
    <w:rsid w:val="0085759B"/>
    <w:rsid w:val="008C6745"/>
    <w:rsid w:val="00A3232C"/>
    <w:rsid w:val="00A646E9"/>
    <w:rsid w:val="00AB29CA"/>
    <w:rsid w:val="00C62AFD"/>
    <w:rsid w:val="00DA5FC3"/>
    <w:rsid w:val="00E16494"/>
    <w:rsid w:val="00EB3426"/>
    <w:rsid w:val="00F71672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CA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AB29CA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B29CA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rsid w:val="00AB29CA"/>
    <w:pPr>
      <w:widowControl w:val="0"/>
      <w:autoSpaceDE w:val="0"/>
      <w:autoSpaceDN w:val="0"/>
      <w:adjustRightInd w:val="0"/>
    </w:pPr>
    <w:rPr>
      <w:rFonts w:ascii="Calibri" w:hAnsi="Calibri"/>
      <w:b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2021-08-11T04:16:00Z</cp:lastPrinted>
  <dcterms:created xsi:type="dcterms:W3CDTF">2021-08-05T04:11:00Z</dcterms:created>
  <dcterms:modified xsi:type="dcterms:W3CDTF">2021-08-11T04:16:00Z</dcterms:modified>
</cp:coreProperties>
</file>